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551A4" w:rsidRDefault="009551A4">
      <w:pPr>
        <w:widowControl w:val="0"/>
        <w:pBdr>
          <w:top w:val="nil"/>
          <w:left w:val="nil"/>
          <w:bottom w:val="nil"/>
          <w:right w:val="nil"/>
          <w:between w:val="nil"/>
        </w:pBdr>
        <w:spacing w:line="276" w:lineRule="auto"/>
      </w:pPr>
    </w:p>
    <w:p w14:paraId="00000004" w14:textId="77777777" w:rsidR="009551A4" w:rsidRDefault="009551A4"/>
    <w:p w14:paraId="058D6631" w14:textId="77777777" w:rsidR="00A46943" w:rsidRDefault="00A46943"/>
    <w:p w14:paraId="00000005" w14:textId="77777777" w:rsidR="009551A4" w:rsidRDefault="009551A4"/>
    <w:p w14:paraId="00000006" w14:textId="11C7C5BB" w:rsidR="009551A4" w:rsidRDefault="00000000">
      <w:pPr>
        <w:jc w:val="center"/>
        <w:rPr>
          <w:rFonts w:ascii="Roboto" w:eastAsia="Roboto" w:hAnsi="Roboto" w:cs="Roboto"/>
          <w:b/>
        </w:rPr>
      </w:pPr>
      <w:r>
        <w:rPr>
          <w:rFonts w:ascii="Roboto" w:eastAsia="Roboto" w:hAnsi="Roboto" w:cs="Roboto"/>
          <w:b/>
          <w:color w:val="000000"/>
          <w:sz w:val="20"/>
          <w:szCs w:val="20"/>
        </w:rPr>
        <w:t xml:space="preserve">BOARD MEETING MINUTES – </w:t>
      </w:r>
      <w:r w:rsidR="00BF53A7">
        <w:rPr>
          <w:rFonts w:ascii="Roboto" w:eastAsia="Roboto" w:hAnsi="Roboto" w:cs="Roboto"/>
          <w:b/>
          <w:color w:val="000000"/>
          <w:sz w:val="20"/>
          <w:szCs w:val="20"/>
        </w:rPr>
        <w:t>MONDAY</w:t>
      </w:r>
      <w:r w:rsidR="00B576B4">
        <w:rPr>
          <w:rFonts w:ascii="Roboto" w:eastAsia="Roboto" w:hAnsi="Roboto" w:cs="Roboto"/>
          <w:b/>
          <w:color w:val="000000"/>
          <w:sz w:val="20"/>
          <w:szCs w:val="20"/>
        </w:rPr>
        <w:t xml:space="preserve">, </w:t>
      </w:r>
      <w:r w:rsidR="00803492">
        <w:rPr>
          <w:rFonts w:ascii="Roboto" w:eastAsia="Roboto" w:hAnsi="Roboto" w:cs="Roboto"/>
          <w:b/>
          <w:color w:val="000000"/>
          <w:sz w:val="20"/>
          <w:szCs w:val="20"/>
        </w:rPr>
        <w:t>FEBRUARY 10</w:t>
      </w:r>
      <w:r>
        <w:rPr>
          <w:rFonts w:ascii="Roboto" w:eastAsia="Roboto" w:hAnsi="Roboto" w:cs="Roboto"/>
          <w:b/>
          <w:color w:val="000000"/>
          <w:sz w:val="20"/>
          <w:szCs w:val="20"/>
        </w:rPr>
        <w:t>, 202</w:t>
      </w:r>
      <w:r w:rsidR="002958D8">
        <w:rPr>
          <w:rFonts w:ascii="Roboto" w:eastAsia="Roboto" w:hAnsi="Roboto" w:cs="Roboto"/>
          <w:b/>
          <w:color w:val="000000"/>
          <w:sz w:val="20"/>
          <w:szCs w:val="20"/>
        </w:rPr>
        <w:t>5</w:t>
      </w:r>
    </w:p>
    <w:p w14:paraId="00000007" w14:textId="77777777" w:rsidR="009551A4" w:rsidRPr="008A132E" w:rsidRDefault="009551A4">
      <w:pPr>
        <w:rPr>
          <w:rFonts w:ascii="Roboto" w:eastAsia="Roboto" w:hAnsi="Roboto" w:cs="Roboto"/>
          <w:sz w:val="10"/>
          <w:szCs w:val="10"/>
        </w:rPr>
      </w:pPr>
    </w:p>
    <w:p w14:paraId="00000008" w14:textId="0B107DDF" w:rsidR="009551A4" w:rsidRPr="00BC121C" w:rsidRDefault="00000000">
      <w:pPr>
        <w:rPr>
          <w:rFonts w:ascii="Roboto" w:eastAsia="Roboto" w:hAnsi="Roboto" w:cs="Roboto"/>
          <w:i/>
          <w:iCs/>
          <w:color w:val="000000"/>
          <w:sz w:val="20"/>
          <w:szCs w:val="20"/>
        </w:rPr>
      </w:pPr>
      <w:r>
        <w:rPr>
          <w:rFonts w:ascii="Roboto" w:eastAsia="Roboto" w:hAnsi="Roboto" w:cs="Roboto"/>
          <w:b/>
          <w:color w:val="000000"/>
          <w:sz w:val="20"/>
          <w:szCs w:val="20"/>
        </w:rPr>
        <w:t>PRESENT:</w:t>
      </w:r>
      <w:r>
        <w:rPr>
          <w:rFonts w:ascii="Roboto" w:eastAsia="Roboto" w:hAnsi="Roboto" w:cs="Roboto"/>
          <w:color w:val="000000"/>
          <w:sz w:val="20"/>
          <w:szCs w:val="20"/>
        </w:rPr>
        <w:t> </w:t>
      </w:r>
      <w:r w:rsidR="009A704A">
        <w:rPr>
          <w:rFonts w:ascii="Roboto" w:eastAsia="Roboto" w:hAnsi="Roboto" w:cs="Roboto"/>
          <w:color w:val="000000"/>
          <w:sz w:val="20"/>
          <w:szCs w:val="20"/>
        </w:rPr>
        <w:t xml:space="preserve">Carolyn Lawrence, </w:t>
      </w:r>
      <w:r>
        <w:rPr>
          <w:rFonts w:ascii="Roboto" w:eastAsia="Roboto" w:hAnsi="Roboto" w:cs="Roboto"/>
          <w:color w:val="000000"/>
          <w:sz w:val="20"/>
          <w:szCs w:val="20"/>
        </w:rPr>
        <w:t>Russ Petty,</w:t>
      </w:r>
      <w:r w:rsidR="00B758E2">
        <w:rPr>
          <w:rFonts w:ascii="Roboto" w:eastAsia="Roboto" w:hAnsi="Roboto" w:cs="Roboto"/>
          <w:color w:val="000000"/>
          <w:sz w:val="20"/>
          <w:szCs w:val="20"/>
        </w:rPr>
        <w:t xml:space="preserve"> </w:t>
      </w:r>
      <w:r w:rsidR="00186737">
        <w:rPr>
          <w:rFonts w:ascii="Roboto" w:eastAsia="Roboto" w:hAnsi="Roboto" w:cs="Roboto"/>
          <w:color w:val="000000"/>
          <w:sz w:val="20"/>
          <w:szCs w:val="20"/>
        </w:rPr>
        <w:t>Mark Meneses</w:t>
      </w:r>
      <w:r w:rsidR="000E4F20">
        <w:rPr>
          <w:rFonts w:ascii="Roboto" w:eastAsia="Roboto" w:hAnsi="Roboto" w:cs="Roboto"/>
          <w:color w:val="000000"/>
          <w:sz w:val="20"/>
          <w:szCs w:val="20"/>
        </w:rPr>
        <w:t>,</w:t>
      </w:r>
      <w:r w:rsidR="005231BB">
        <w:rPr>
          <w:rFonts w:ascii="Roboto" w:eastAsia="Roboto" w:hAnsi="Roboto" w:cs="Roboto"/>
          <w:color w:val="000000"/>
          <w:sz w:val="20"/>
          <w:szCs w:val="20"/>
        </w:rPr>
        <w:t xml:space="preserve"> </w:t>
      </w:r>
      <w:r w:rsidR="009A704A">
        <w:rPr>
          <w:rFonts w:ascii="Roboto" w:eastAsia="Roboto" w:hAnsi="Roboto" w:cs="Roboto"/>
          <w:color w:val="000000"/>
          <w:sz w:val="20"/>
          <w:szCs w:val="20"/>
        </w:rPr>
        <w:t>Ginger Paty</w:t>
      </w:r>
      <w:r w:rsidR="00AC5EAA">
        <w:rPr>
          <w:rFonts w:ascii="Roboto" w:eastAsia="Roboto" w:hAnsi="Roboto" w:cs="Roboto"/>
          <w:color w:val="000000"/>
          <w:sz w:val="20"/>
          <w:szCs w:val="20"/>
        </w:rPr>
        <w:t xml:space="preserve">, </w:t>
      </w:r>
      <w:r w:rsidR="00803492">
        <w:rPr>
          <w:rFonts w:ascii="Roboto" w:eastAsia="Roboto" w:hAnsi="Roboto" w:cs="Roboto"/>
          <w:color w:val="000000"/>
          <w:sz w:val="20"/>
          <w:szCs w:val="20"/>
        </w:rPr>
        <w:t xml:space="preserve">David Vela, </w:t>
      </w:r>
      <w:r w:rsidR="005231BB">
        <w:rPr>
          <w:rFonts w:ascii="Roboto" w:eastAsia="Roboto" w:hAnsi="Roboto" w:cs="Roboto"/>
          <w:color w:val="000000"/>
          <w:sz w:val="20"/>
          <w:szCs w:val="20"/>
        </w:rPr>
        <w:t>Jeff Allen,</w:t>
      </w:r>
      <w:r>
        <w:rPr>
          <w:rFonts w:ascii="Roboto" w:eastAsia="Roboto" w:hAnsi="Roboto" w:cs="Roboto"/>
          <w:color w:val="000000"/>
          <w:sz w:val="20"/>
          <w:szCs w:val="20"/>
        </w:rPr>
        <w:t xml:space="preserve"> Miesha Adames, Ethan Whittenbur</w:t>
      </w:r>
      <w:r w:rsidR="00C83953">
        <w:rPr>
          <w:rFonts w:ascii="Roboto" w:eastAsia="Roboto" w:hAnsi="Roboto" w:cs="Roboto"/>
          <w:color w:val="000000"/>
          <w:sz w:val="20"/>
          <w:szCs w:val="20"/>
        </w:rPr>
        <w:t>g</w:t>
      </w:r>
      <w:r w:rsidR="004A3246">
        <w:rPr>
          <w:rFonts w:ascii="Roboto" w:eastAsia="Roboto" w:hAnsi="Roboto" w:cs="Roboto"/>
          <w:color w:val="000000"/>
          <w:sz w:val="20"/>
          <w:szCs w:val="20"/>
        </w:rPr>
        <w:t xml:space="preserve">, </w:t>
      </w:r>
      <w:r w:rsidR="00803492">
        <w:rPr>
          <w:rFonts w:ascii="Roboto" w:eastAsia="Roboto" w:hAnsi="Roboto" w:cs="Roboto"/>
          <w:color w:val="000000"/>
          <w:sz w:val="20"/>
          <w:szCs w:val="20"/>
        </w:rPr>
        <w:t>Karen Hunt, Michael Weeks, Kyle Varnado, Don D’Amico, Bester Munyaradzi</w:t>
      </w:r>
    </w:p>
    <w:p w14:paraId="00000009" w14:textId="77777777" w:rsidR="009551A4" w:rsidRPr="00E20CB2" w:rsidRDefault="009551A4">
      <w:pPr>
        <w:rPr>
          <w:rFonts w:ascii="Roboto" w:eastAsia="Roboto" w:hAnsi="Roboto" w:cs="Roboto"/>
          <w:sz w:val="10"/>
          <w:szCs w:val="10"/>
        </w:rPr>
      </w:pPr>
    </w:p>
    <w:p w14:paraId="0000000B" w14:textId="4DE5C244" w:rsidR="009551A4" w:rsidRDefault="00000000">
      <w:pPr>
        <w:rPr>
          <w:rFonts w:ascii="Roboto" w:eastAsia="Roboto" w:hAnsi="Roboto" w:cs="Roboto"/>
        </w:rPr>
      </w:pPr>
      <w:r>
        <w:rPr>
          <w:rFonts w:ascii="Roboto" w:eastAsia="Roboto" w:hAnsi="Roboto" w:cs="Roboto"/>
          <w:b/>
          <w:color w:val="000000"/>
          <w:sz w:val="20"/>
          <w:szCs w:val="20"/>
        </w:rPr>
        <w:t xml:space="preserve">LOCATION: </w:t>
      </w:r>
      <w:r>
        <w:rPr>
          <w:rFonts w:ascii="Roboto" w:eastAsia="Roboto" w:hAnsi="Roboto" w:cs="Roboto"/>
          <w:color w:val="000000"/>
          <w:sz w:val="20"/>
          <w:szCs w:val="20"/>
        </w:rPr>
        <w:t>Downstairs conference room at the Sweetwater Chamber of Commerce, 810 E. Broadway, Sweetwater, Texas 79556</w:t>
      </w:r>
    </w:p>
    <w:p w14:paraId="64BB6441" w14:textId="77777777" w:rsidR="00E20CB2" w:rsidRPr="00E20CB2" w:rsidRDefault="00E20CB2">
      <w:pPr>
        <w:rPr>
          <w:rFonts w:ascii="Roboto" w:eastAsia="Roboto" w:hAnsi="Roboto" w:cs="Roboto"/>
          <w:sz w:val="10"/>
          <w:szCs w:val="10"/>
        </w:rPr>
      </w:pPr>
    </w:p>
    <w:p w14:paraId="0000000C" w14:textId="72395BF6"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CALL TO ORDER:</w:t>
      </w:r>
      <w:r>
        <w:rPr>
          <w:rFonts w:ascii="Roboto" w:eastAsia="Roboto" w:hAnsi="Roboto" w:cs="Roboto"/>
          <w:color w:val="000000"/>
          <w:sz w:val="20"/>
          <w:szCs w:val="20"/>
        </w:rPr>
        <w:t xml:space="preserve"> </w:t>
      </w:r>
      <w:r w:rsidR="00AC5EAA">
        <w:rPr>
          <w:rFonts w:ascii="Roboto" w:eastAsia="Roboto" w:hAnsi="Roboto" w:cs="Roboto"/>
          <w:color w:val="000000"/>
          <w:sz w:val="20"/>
          <w:szCs w:val="20"/>
        </w:rPr>
        <w:t>2:0</w:t>
      </w:r>
      <w:r w:rsidR="00803492">
        <w:rPr>
          <w:rFonts w:ascii="Roboto" w:eastAsia="Roboto" w:hAnsi="Roboto" w:cs="Roboto"/>
          <w:color w:val="000000"/>
          <w:sz w:val="20"/>
          <w:szCs w:val="20"/>
        </w:rPr>
        <w:t>0</w:t>
      </w:r>
      <w:r w:rsidR="00AC5EAA">
        <w:rPr>
          <w:rFonts w:ascii="Roboto" w:eastAsia="Roboto" w:hAnsi="Roboto" w:cs="Roboto"/>
          <w:color w:val="000000"/>
          <w:sz w:val="20"/>
          <w:szCs w:val="20"/>
        </w:rPr>
        <w:t xml:space="preserve"> P</w:t>
      </w:r>
      <w:r w:rsidR="00C83953">
        <w:rPr>
          <w:rFonts w:ascii="Roboto" w:eastAsia="Roboto" w:hAnsi="Roboto" w:cs="Roboto"/>
          <w:color w:val="000000"/>
          <w:sz w:val="20"/>
          <w:szCs w:val="20"/>
        </w:rPr>
        <w:t xml:space="preserve">M by </w:t>
      </w:r>
      <w:r w:rsidR="009A704A">
        <w:rPr>
          <w:rFonts w:ascii="Roboto" w:eastAsia="Roboto" w:hAnsi="Roboto" w:cs="Roboto"/>
          <w:color w:val="000000"/>
          <w:sz w:val="20"/>
          <w:szCs w:val="20"/>
        </w:rPr>
        <w:t>Carolyn Lawrence</w:t>
      </w:r>
    </w:p>
    <w:p w14:paraId="0000000D" w14:textId="77777777" w:rsidR="009551A4" w:rsidRPr="00E20CB2" w:rsidRDefault="009551A4">
      <w:pPr>
        <w:rPr>
          <w:rFonts w:ascii="Roboto" w:eastAsia="Roboto" w:hAnsi="Roboto" w:cs="Roboto"/>
          <w:sz w:val="10"/>
          <w:szCs w:val="10"/>
        </w:rPr>
      </w:pPr>
    </w:p>
    <w:p w14:paraId="0000000E" w14:textId="05B319F3" w:rsidR="009551A4" w:rsidRDefault="00000000">
      <w:pPr>
        <w:rPr>
          <w:rFonts w:ascii="Roboto" w:eastAsia="Roboto" w:hAnsi="Roboto" w:cs="Roboto"/>
        </w:rPr>
      </w:pPr>
      <w:r>
        <w:rPr>
          <w:rFonts w:ascii="Roboto" w:eastAsia="Roboto" w:hAnsi="Roboto" w:cs="Roboto"/>
          <w:b/>
          <w:color w:val="000000"/>
          <w:sz w:val="20"/>
          <w:szCs w:val="20"/>
        </w:rPr>
        <w:t>PRAYER:</w:t>
      </w:r>
      <w:r>
        <w:rPr>
          <w:rFonts w:ascii="Roboto" w:eastAsia="Roboto" w:hAnsi="Roboto" w:cs="Roboto"/>
          <w:color w:val="000000"/>
          <w:sz w:val="20"/>
          <w:szCs w:val="20"/>
        </w:rPr>
        <w:t xml:space="preserve"> </w:t>
      </w:r>
      <w:r w:rsidR="00803492">
        <w:rPr>
          <w:rFonts w:ascii="Roboto" w:eastAsia="Roboto" w:hAnsi="Roboto" w:cs="Roboto"/>
          <w:color w:val="000000"/>
          <w:sz w:val="20"/>
          <w:szCs w:val="20"/>
        </w:rPr>
        <w:t>Mark Meneses</w:t>
      </w:r>
    </w:p>
    <w:p w14:paraId="0000000F" w14:textId="77777777" w:rsidR="009551A4" w:rsidRPr="00E20CB2" w:rsidRDefault="009551A4">
      <w:pPr>
        <w:rPr>
          <w:rFonts w:ascii="Roboto" w:eastAsia="Roboto" w:hAnsi="Roboto" w:cs="Roboto"/>
          <w:sz w:val="10"/>
          <w:szCs w:val="10"/>
        </w:rPr>
      </w:pPr>
    </w:p>
    <w:p w14:paraId="00000010" w14:textId="18C595D2"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PLEDGE OF ALLEGIANCE:</w:t>
      </w:r>
      <w:r>
        <w:rPr>
          <w:rFonts w:ascii="Roboto" w:eastAsia="Roboto" w:hAnsi="Roboto" w:cs="Roboto"/>
          <w:color w:val="000000"/>
          <w:sz w:val="20"/>
          <w:szCs w:val="20"/>
        </w:rPr>
        <w:t xml:space="preserve"> </w:t>
      </w:r>
      <w:r w:rsidR="009A704A">
        <w:rPr>
          <w:rFonts w:ascii="Roboto" w:eastAsia="Roboto" w:hAnsi="Roboto" w:cs="Roboto"/>
          <w:color w:val="000000"/>
          <w:sz w:val="20"/>
          <w:szCs w:val="20"/>
        </w:rPr>
        <w:t>Carolyn Lawrence</w:t>
      </w:r>
    </w:p>
    <w:p w14:paraId="76ABDD7B" w14:textId="77777777" w:rsidR="00680132" w:rsidRPr="00E20CB2" w:rsidRDefault="00680132">
      <w:pPr>
        <w:rPr>
          <w:rFonts w:ascii="Roboto" w:eastAsia="Roboto" w:hAnsi="Roboto" w:cs="Roboto"/>
          <w:color w:val="000000"/>
          <w:sz w:val="10"/>
          <w:szCs w:val="10"/>
        </w:rPr>
      </w:pPr>
    </w:p>
    <w:p w14:paraId="5B231F05" w14:textId="57506E83" w:rsidR="00893981" w:rsidRDefault="00680132">
      <w:pPr>
        <w:rPr>
          <w:rFonts w:ascii="Roboto" w:eastAsia="Roboto" w:hAnsi="Roboto" w:cs="Roboto"/>
          <w:bCs/>
          <w:color w:val="000000"/>
          <w:sz w:val="20"/>
          <w:szCs w:val="20"/>
        </w:rPr>
      </w:pPr>
      <w:r>
        <w:rPr>
          <w:rFonts w:ascii="Roboto" w:eastAsia="Roboto" w:hAnsi="Roboto" w:cs="Roboto"/>
          <w:b/>
          <w:color w:val="000000"/>
          <w:sz w:val="20"/>
          <w:szCs w:val="20"/>
        </w:rPr>
        <w:t xml:space="preserve">PUBLIC INPUT: </w:t>
      </w:r>
      <w:r>
        <w:rPr>
          <w:rFonts w:ascii="Roboto" w:eastAsia="Roboto" w:hAnsi="Roboto" w:cs="Roboto"/>
          <w:bCs/>
          <w:color w:val="000000"/>
          <w:sz w:val="20"/>
          <w:szCs w:val="20"/>
        </w:rPr>
        <w:t>None</w:t>
      </w:r>
    </w:p>
    <w:p w14:paraId="4E006729" w14:textId="77777777" w:rsidR="00803492" w:rsidRDefault="00803492">
      <w:pPr>
        <w:rPr>
          <w:rFonts w:ascii="Roboto" w:eastAsia="Roboto" w:hAnsi="Roboto" w:cs="Roboto"/>
          <w:bCs/>
          <w:color w:val="000000"/>
          <w:sz w:val="20"/>
          <w:szCs w:val="20"/>
        </w:rPr>
      </w:pPr>
    </w:p>
    <w:p w14:paraId="33A4C6F3" w14:textId="7417FCF6" w:rsidR="00803492" w:rsidRDefault="00893981">
      <w:pPr>
        <w:rPr>
          <w:rFonts w:ascii="Roboto" w:eastAsia="Roboto" w:hAnsi="Roboto" w:cs="Roboto"/>
          <w:sz w:val="21"/>
          <w:szCs w:val="21"/>
        </w:rPr>
      </w:pPr>
      <w:r>
        <w:rPr>
          <w:rFonts w:ascii="Roboto" w:eastAsia="Roboto" w:hAnsi="Roboto" w:cs="Roboto"/>
          <w:b/>
          <w:color w:val="000000"/>
          <w:sz w:val="20"/>
          <w:szCs w:val="20"/>
        </w:rPr>
        <w:t xml:space="preserve">PRESENTATION: </w:t>
      </w:r>
      <w:r w:rsidR="00803492">
        <w:rPr>
          <w:rFonts w:ascii="Roboto" w:eastAsia="Roboto" w:hAnsi="Roboto" w:cs="Roboto"/>
          <w:sz w:val="21"/>
          <w:szCs w:val="21"/>
        </w:rPr>
        <w:t>Stature Investment Group Inc. present</w:t>
      </w:r>
      <w:r w:rsidR="00803492">
        <w:rPr>
          <w:rFonts w:ascii="Roboto" w:eastAsia="Roboto" w:hAnsi="Roboto" w:cs="Roboto"/>
          <w:sz w:val="21"/>
          <w:szCs w:val="21"/>
        </w:rPr>
        <w:t>ed</w:t>
      </w:r>
      <w:r w:rsidR="00803492">
        <w:rPr>
          <w:rFonts w:ascii="Roboto" w:eastAsia="Roboto" w:hAnsi="Roboto" w:cs="Roboto"/>
          <w:sz w:val="21"/>
          <w:szCs w:val="21"/>
        </w:rPr>
        <w:t xml:space="preserve"> a multi-family renovation project.</w:t>
      </w:r>
    </w:p>
    <w:p w14:paraId="6537B312" w14:textId="0FCA3CA8" w:rsidR="009A704A" w:rsidRPr="009A704A" w:rsidRDefault="00803492">
      <w:pPr>
        <w:rPr>
          <w:rFonts w:ascii="Roboto" w:eastAsia="Roboto" w:hAnsi="Roboto" w:cs="Roboto"/>
          <w:bCs/>
          <w:color w:val="000000"/>
          <w:sz w:val="20"/>
          <w:szCs w:val="20"/>
        </w:rPr>
      </w:pPr>
      <w:r>
        <w:rPr>
          <w:rFonts w:ascii="Roboto" w:eastAsia="Roboto" w:hAnsi="Roboto" w:cs="Roboto"/>
          <w:b/>
          <w:color w:val="000000"/>
          <w:sz w:val="20"/>
          <w:szCs w:val="20"/>
        </w:rPr>
        <w:t>PRESENTATION:</w:t>
      </w:r>
      <w:r>
        <w:rPr>
          <w:rFonts w:ascii="Roboto" w:eastAsia="Roboto" w:hAnsi="Roboto" w:cs="Roboto"/>
          <w:b/>
          <w:color w:val="000000"/>
          <w:sz w:val="20"/>
          <w:szCs w:val="20"/>
        </w:rPr>
        <w:t xml:space="preserve"> </w:t>
      </w:r>
      <w:r>
        <w:rPr>
          <w:rFonts w:ascii="Roboto" w:eastAsia="Roboto" w:hAnsi="Roboto" w:cs="Roboto"/>
          <w:sz w:val="21"/>
          <w:szCs w:val="21"/>
        </w:rPr>
        <w:t>Legend Contracting</w:t>
      </w:r>
      <w:r w:rsidR="00FD1A3E">
        <w:rPr>
          <w:rFonts w:ascii="Roboto" w:eastAsia="Roboto" w:hAnsi="Roboto" w:cs="Roboto"/>
          <w:sz w:val="21"/>
          <w:szCs w:val="21"/>
        </w:rPr>
        <w:t xml:space="preserve"> presented</w:t>
      </w:r>
      <w:r>
        <w:rPr>
          <w:rFonts w:ascii="Roboto" w:eastAsia="Roboto" w:hAnsi="Roboto" w:cs="Roboto"/>
          <w:sz w:val="21"/>
          <w:szCs w:val="21"/>
        </w:rPr>
        <w:t xml:space="preserve"> a multi-family renovation project.</w:t>
      </w:r>
    </w:p>
    <w:p w14:paraId="00000013" w14:textId="77777777" w:rsidR="009551A4" w:rsidRPr="00E20CB2" w:rsidRDefault="009551A4">
      <w:pPr>
        <w:rPr>
          <w:rFonts w:ascii="Roboto" w:eastAsia="Roboto" w:hAnsi="Roboto" w:cs="Roboto"/>
          <w:sz w:val="10"/>
          <w:szCs w:val="10"/>
        </w:rPr>
      </w:pPr>
    </w:p>
    <w:p w14:paraId="50B7F268" w14:textId="0BC631CA" w:rsidR="00B2399F" w:rsidRPr="008A132E" w:rsidRDefault="0040795A" w:rsidP="0040795A">
      <w:pPr>
        <w:rPr>
          <w:rFonts w:ascii="Roboto" w:eastAsia="Roboto" w:hAnsi="Roboto" w:cs="Roboto"/>
          <w:bCs/>
          <w:color w:val="000000"/>
          <w:sz w:val="8"/>
          <w:szCs w:val="8"/>
        </w:rPr>
      </w:pPr>
      <w:r>
        <w:rPr>
          <w:rFonts w:ascii="Roboto" w:eastAsia="Roboto" w:hAnsi="Roboto" w:cs="Roboto"/>
          <w:b/>
          <w:color w:val="000000"/>
          <w:sz w:val="20"/>
          <w:szCs w:val="20"/>
        </w:rPr>
        <w:t>CONSENT AGENDA ITEMS:</w:t>
      </w:r>
      <w:r w:rsidR="00B2399F">
        <w:rPr>
          <w:rFonts w:ascii="Roboto" w:eastAsia="Roboto" w:hAnsi="Roboto" w:cs="Roboto"/>
          <w:b/>
          <w:color w:val="000000"/>
          <w:sz w:val="20"/>
          <w:szCs w:val="20"/>
        </w:rPr>
        <w:t xml:space="preserve"> </w:t>
      </w:r>
      <w:r w:rsidR="00803492">
        <w:rPr>
          <w:rFonts w:ascii="Roboto" w:eastAsia="Roboto" w:hAnsi="Roboto" w:cs="Roboto"/>
          <w:bCs/>
          <w:color w:val="000000"/>
          <w:sz w:val="20"/>
          <w:szCs w:val="20"/>
        </w:rPr>
        <w:t>Mark Meneses</w:t>
      </w:r>
      <w:r w:rsidR="00B2399F">
        <w:rPr>
          <w:rFonts w:ascii="Roboto" w:eastAsia="Roboto" w:hAnsi="Roboto" w:cs="Roboto"/>
          <w:bCs/>
          <w:color w:val="000000"/>
          <w:sz w:val="20"/>
          <w:szCs w:val="20"/>
        </w:rPr>
        <w:t xml:space="preserve"> made the motion to approve the consent agenda items. </w:t>
      </w:r>
      <w:r w:rsidR="00803492">
        <w:rPr>
          <w:rFonts w:ascii="Roboto" w:eastAsia="Roboto" w:hAnsi="Roboto" w:cs="Roboto"/>
          <w:bCs/>
          <w:color w:val="000000"/>
          <w:sz w:val="20"/>
          <w:szCs w:val="20"/>
        </w:rPr>
        <w:t>Russ Petty</w:t>
      </w:r>
      <w:r w:rsidR="00B2399F">
        <w:rPr>
          <w:rFonts w:ascii="Roboto" w:eastAsia="Roboto" w:hAnsi="Roboto" w:cs="Roboto"/>
          <w:bCs/>
          <w:color w:val="000000"/>
          <w:sz w:val="20"/>
          <w:szCs w:val="20"/>
        </w:rPr>
        <w:t xml:space="preserve"> seconded</w:t>
      </w:r>
      <w:r w:rsidR="005256EC">
        <w:rPr>
          <w:rFonts w:ascii="Roboto" w:eastAsia="Roboto" w:hAnsi="Roboto" w:cs="Roboto"/>
          <w:bCs/>
          <w:color w:val="000000"/>
          <w:sz w:val="20"/>
          <w:szCs w:val="20"/>
        </w:rPr>
        <w:t>. The motion carried unanimously.</w:t>
      </w:r>
    </w:p>
    <w:p w14:paraId="4B63905A" w14:textId="232803D5" w:rsidR="00B2399F" w:rsidRDefault="00B2399F" w:rsidP="00B2399F">
      <w:pPr>
        <w:ind w:left="720"/>
        <w:rPr>
          <w:rFonts w:ascii="Roboto" w:eastAsia="Roboto" w:hAnsi="Roboto" w:cs="Roboto"/>
          <w:color w:val="000000"/>
          <w:sz w:val="20"/>
          <w:szCs w:val="20"/>
        </w:rPr>
      </w:pPr>
      <w:r>
        <w:rPr>
          <w:rFonts w:ascii="Roboto" w:eastAsia="Roboto" w:hAnsi="Roboto" w:cs="Roboto"/>
          <w:b/>
          <w:color w:val="000000"/>
          <w:sz w:val="20"/>
          <w:szCs w:val="20"/>
        </w:rPr>
        <w:t>MINUTES:</w:t>
      </w:r>
      <w:r>
        <w:rPr>
          <w:rFonts w:ascii="Roboto" w:eastAsia="Roboto" w:hAnsi="Roboto" w:cs="Roboto"/>
          <w:color w:val="000000"/>
          <w:sz w:val="20"/>
          <w:szCs w:val="20"/>
        </w:rPr>
        <w:t xml:space="preserve"> Board to review and consider approving minutes from the </w:t>
      </w:r>
      <w:r w:rsidR="00803492">
        <w:rPr>
          <w:rFonts w:ascii="Roboto" w:eastAsia="Roboto" w:hAnsi="Roboto" w:cs="Roboto"/>
          <w:color w:val="000000"/>
          <w:sz w:val="20"/>
          <w:szCs w:val="20"/>
        </w:rPr>
        <w:t>January 13</w:t>
      </w:r>
      <w:r>
        <w:rPr>
          <w:rFonts w:ascii="Roboto" w:eastAsia="Roboto" w:hAnsi="Roboto" w:cs="Roboto"/>
          <w:color w:val="000000"/>
          <w:sz w:val="20"/>
          <w:szCs w:val="20"/>
        </w:rPr>
        <w:t xml:space="preserve">, </w:t>
      </w:r>
      <w:proofErr w:type="gramStart"/>
      <w:r>
        <w:rPr>
          <w:rFonts w:ascii="Roboto" w:eastAsia="Roboto" w:hAnsi="Roboto" w:cs="Roboto"/>
          <w:color w:val="000000"/>
          <w:sz w:val="20"/>
          <w:szCs w:val="20"/>
        </w:rPr>
        <w:t>202</w:t>
      </w:r>
      <w:r w:rsidR="00803492">
        <w:rPr>
          <w:rFonts w:ascii="Roboto" w:eastAsia="Roboto" w:hAnsi="Roboto" w:cs="Roboto"/>
          <w:color w:val="000000"/>
          <w:sz w:val="20"/>
          <w:szCs w:val="20"/>
        </w:rPr>
        <w:t>5</w:t>
      </w:r>
      <w:proofErr w:type="gramEnd"/>
      <w:r>
        <w:rPr>
          <w:rFonts w:ascii="Roboto" w:eastAsia="Roboto" w:hAnsi="Roboto" w:cs="Roboto"/>
          <w:color w:val="000000"/>
          <w:sz w:val="20"/>
          <w:szCs w:val="20"/>
        </w:rPr>
        <w:t xml:space="preserve"> meeting. </w:t>
      </w:r>
    </w:p>
    <w:p w14:paraId="45A59EF7" w14:textId="77777777" w:rsidR="00B2399F" w:rsidRPr="008A132E" w:rsidRDefault="00B2399F" w:rsidP="00B2399F">
      <w:pPr>
        <w:rPr>
          <w:rFonts w:ascii="Roboto" w:eastAsia="Roboto" w:hAnsi="Roboto" w:cs="Roboto"/>
          <w:sz w:val="2"/>
          <w:szCs w:val="2"/>
        </w:rPr>
      </w:pPr>
    </w:p>
    <w:p w14:paraId="3C46AC7C" w14:textId="77777777" w:rsidR="00B2399F" w:rsidRPr="008A132E" w:rsidRDefault="00B2399F" w:rsidP="00B2399F">
      <w:pPr>
        <w:rPr>
          <w:rFonts w:ascii="Roboto" w:eastAsia="Roboto" w:hAnsi="Roboto" w:cs="Roboto"/>
          <w:color w:val="000000"/>
          <w:sz w:val="2"/>
          <w:szCs w:val="2"/>
        </w:rPr>
      </w:pPr>
    </w:p>
    <w:p w14:paraId="4D335088" w14:textId="4885F85D" w:rsidR="00186737" w:rsidRDefault="00B2399F" w:rsidP="00186737">
      <w:pPr>
        <w:ind w:left="720"/>
        <w:rPr>
          <w:rFonts w:ascii="Roboto" w:eastAsia="Roboto" w:hAnsi="Roboto" w:cs="Roboto"/>
          <w:color w:val="000000"/>
          <w:sz w:val="20"/>
          <w:szCs w:val="20"/>
        </w:rPr>
      </w:pPr>
      <w:r>
        <w:rPr>
          <w:rFonts w:ascii="Roboto" w:eastAsia="Roboto" w:hAnsi="Roboto" w:cs="Roboto"/>
          <w:b/>
          <w:color w:val="000000"/>
          <w:sz w:val="20"/>
          <w:szCs w:val="20"/>
        </w:rPr>
        <w:t>FINANCIALS:</w:t>
      </w:r>
      <w:r>
        <w:rPr>
          <w:rFonts w:ascii="Roboto" w:eastAsia="Roboto" w:hAnsi="Roboto" w:cs="Roboto"/>
          <w:color w:val="000000"/>
          <w:sz w:val="20"/>
          <w:szCs w:val="20"/>
        </w:rPr>
        <w:t xml:space="preserve"> Board to review and consider approving the</w:t>
      </w:r>
      <w:r w:rsidR="000E4F20">
        <w:rPr>
          <w:rFonts w:ascii="Roboto" w:eastAsia="Roboto" w:hAnsi="Roboto" w:cs="Roboto"/>
          <w:color w:val="000000"/>
          <w:sz w:val="20"/>
          <w:szCs w:val="20"/>
        </w:rPr>
        <w:t xml:space="preserve"> </w:t>
      </w:r>
      <w:r w:rsidR="00803492">
        <w:rPr>
          <w:rFonts w:ascii="Roboto" w:eastAsia="Roboto" w:hAnsi="Roboto" w:cs="Roboto"/>
          <w:color w:val="000000"/>
          <w:sz w:val="20"/>
          <w:szCs w:val="20"/>
        </w:rPr>
        <w:t>December</w:t>
      </w:r>
      <w:r w:rsidR="00A11FEC">
        <w:rPr>
          <w:rFonts w:ascii="Roboto" w:eastAsia="Roboto" w:hAnsi="Roboto" w:cs="Roboto"/>
          <w:color w:val="000000"/>
          <w:sz w:val="20"/>
          <w:szCs w:val="20"/>
        </w:rPr>
        <w:t xml:space="preserve"> 2024</w:t>
      </w:r>
      <w:r>
        <w:rPr>
          <w:rFonts w:ascii="Roboto" w:eastAsia="Roboto" w:hAnsi="Roboto" w:cs="Roboto"/>
          <w:color w:val="000000"/>
          <w:sz w:val="20"/>
          <w:szCs w:val="20"/>
        </w:rPr>
        <w:t xml:space="preserve"> financial statements. </w:t>
      </w:r>
    </w:p>
    <w:p w14:paraId="3D0DD01B" w14:textId="4CA4C3D3" w:rsidR="00803492" w:rsidRPr="00803492" w:rsidRDefault="00803492" w:rsidP="00803492">
      <w:pPr>
        <w:ind w:left="720"/>
        <w:rPr>
          <w:rFonts w:ascii="Roboto" w:eastAsia="Roboto" w:hAnsi="Roboto" w:cs="Roboto"/>
          <w:bCs/>
          <w:color w:val="000000"/>
          <w:sz w:val="20"/>
          <w:szCs w:val="20"/>
        </w:rPr>
      </w:pPr>
      <w:r>
        <w:rPr>
          <w:rFonts w:ascii="Roboto" w:eastAsia="Roboto" w:hAnsi="Roboto" w:cs="Roboto"/>
          <w:b/>
          <w:color w:val="000000"/>
          <w:sz w:val="20"/>
          <w:szCs w:val="20"/>
        </w:rPr>
        <w:t xml:space="preserve">ACCOUNTS PAYABLE: </w:t>
      </w:r>
      <w:r>
        <w:rPr>
          <w:rFonts w:ascii="Roboto" w:eastAsia="Roboto" w:hAnsi="Roboto" w:cs="Roboto"/>
          <w:bCs/>
          <w:color w:val="000000"/>
          <w:sz w:val="20"/>
          <w:szCs w:val="20"/>
        </w:rPr>
        <w:t>Board to review and consider approving payment of accounts payable.</w:t>
      </w:r>
    </w:p>
    <w:p w14:paraId="4C5812D4" w14:textId="77777777" w:rsidR="00803492" w:rsidRDefault="00803492" w:rsidP="00803492">
      <w:pPr>
        <w:rPr>
          <w:rFonts w:ascii="Roboto" w:eastAsia="Roboto" w:hAnsi="Roboto" w:cs="Roboto"/>
          <w:b/>
          <w:bCs/>
          <w:color w:val="000000"/>
          <w:sz w:val="20"/>
          <w:szCs w:val="20"/>
        </w:rPr>
      </w:pPr>
    </w:p>
    <w:p w14:paraId="776873A2" w14:textId="4F6446DC" w:rsidR="00803492" w:rsidRDefault="00803492" w:rsidP="00803492">
      <w:pPr>
        <w:rPr>
          <w:rFonts w:ascii="Roboto" w:eastAsia="Roboto" w:hAnsi="Roboto" w:cs="Roboto"/>
          <w:sz w:val="21"/>
          <w:szCs w:val="21"/>
        </w:rPr>
      </w:pPr>
      <w:r>
        <w:rPr>
          <w:rFonts w:ascii="Roboto" w:eastAsia="Roboto" w:hAnsi="Roboto" w:cs="Roboto"/>
          <w:b/>
          <w:bCs/>
          <w:color w:val="000000"/>
          <w:sz w:val="20"/>
          <w:szCs w:val="20"/>
        </w:rPr>
        <w:t xml:space="preserve">CLOSED SESSION: </w:t>
      </w:r>
      <w:r>
        <w:rPr>
          <w:rFonts w:ascii="Roboto" w:eastAsia="Roboto" w:hAnsi="Roboto" w:cs="Roboto"/>
          <w:sz w:val="21"/>
          <w:szCs w:val="21"/>
        </w:rPr>
        <w:t>Board to consider entering Executive Session under Section 551.087 of the Texas Government Code, deliberation regarding economic development negotiations. No action will be taken during the executive session as it is not permitted by law.</w:t>
      </w:r>
      <w:r>
        <w:rPr>
          <w:rFonts w:ascii="Roboto" w:eastAsia="Roboto" w:hAnsi="Roboto" w:cs="Roboto"/>
          <w:sz w:val="21"/>
          <w:szCs w:val="21"/>
        </w:rPr>
        <w:t xml:space="preserve"> Russ Petty made the motion to enter </w:t>
      </w:r>
      <w:r>
        <w:rPr>
          <w:rFonts w:ascii="Roboto" w:eastAsia="Roboto" w:hAnsi="Roboto" w:cs="Roboto"/>
          <w:sz w:val="21"/>
          <w:szCs w:val="21"/>
        </w:rPr>
        <w:t>Executive Session under Section 551.087 of the Texas Government Code, deliberation regarding economic development negotiations. No action will be taken during the executive session as it is not permitted by law.</w:t>
      </w:r>
      <w:r>
        <w:rPr>
          <w:rFonts w:ascii="Roboto" w:eastAsia="Roboto" w:hAnsi="Roboto" w:cs="Roboto"/>
          <w:sz w:val="21"/>
          <w:szCs w:val="21"/>
        </w:rPr>
        <w:t xml:space="preserve"> David Vela seconded. The motion carried unanimously. </w:t>
      </w:r>
    </w:p>
    <w:p w14:paraId="7D28F5EC" w14:textId="77777777" w:rsidR="00803492" w:rsidRDefault="00803492" w:rsidP="00803492">
      <w:pPr>
        <w:numPr>
          <w:ilvl w:val="1"/>
          <w:numId w:val="21"/>
        </w:numPr>
        <w:rPr>
          <w:rFonts w:ascii="Roboto" w:eastAsia="Roboto" w:hAnsi="Roboto" w:cs="Roboto"/>
          <w:sz w:val="21"/>
          <w:szCs w:val="21"/>
        </w:rPr>
      </w:pPr>
      <w:r>
        <w:rPr>
          <w:rFonts w:ascii="Roboto" w:eastAsia="Roboto" w:hAnsi="Roboto" w:cs="Roboto"/>
          <w:sz w:val="21"/>
          <w:szCs w:val="21"/>
        </w:rPr>
        <w:t>Stature Investment Group multi-family renovation project.</w:t>
      </w:r>
    </w:p>
    <w:p w14:paraId="276F6A7A" w14:textId="77777777" w:rsidR="00803492" w:rsidRDefault="00803492" w:rsidP="00803492">
      <w:pPr>
        <w:numPr>
          <w:ilvl w:val="1"/>
          <w:numId w:val="21"/>
        </w:numPr>
        <w:rPr>
          <w:rFonts w:ascii="Roboto" w:eastAsia="Roboto" w:hAnsi="Roboto" w:cs="Roboto"/>
          <w:sz w:val="21"/>
          <w:szCs w:val="21"/>
        </w:rPr>
      </w:pPr>
      <w:r>
        <w:rPr>
          <w:rFonts w:ascii="Roboto" w:eastAsia="Roboto" w:hAnsi="Roboto" w:cs="Roboto"/>
          <w:sz w:val="21"/>
          <w:szCs w:val="21"/>
        </w:rPr>
        <w:t>1 Industrial Drive</w:t>
      </w:r>
    </w:p>
    <w:p w14:paraId="78549B04" w14:textId="77777777" w:rsidR="00803492" w:rsidRDefault="00803492" w:rsidP="00803492">
      <w:pPr>
        <w:numPr>
          <w:ilvl w:val="1"/>
          <w:numId w:val="21"/>
        </w:numPr>
        <w:rPr>
          <w:rFonts w:ascii="Roboto" w:eastAsia="Roboto" w:hAnsi="Roboto" w:cs="Roboto"/>
          <w:sz w:val="21"/>
          <w:szCs w:val="21"/>
        </w:rPr>
      </w:pPr>
      <w:r>
        <w:rPr>
          <w:rFonts w:ascii="Roboto" w:eastAsia="Roboto" w:hAnsi="Roboto" w:cs="Roboto"/>
          <w:sz w:val="21"/>
          <w:szCs w:val="21"/>
        </w:rPr>
        <w:t>Legend Contracting multi-family renovation project</w:t>
      </w:r>
    </w:p>
    <w:p w14:paraId="5ED0B26D" w14:textId="77777777" w:rsidR="00803492" w:rsidRDefault="00803492" w:rsidP="00803492">
      <w:pPr>
        <w:rPr>
          <w:rFonts w:ascii="Roboto" w:eastAsia="Roboto" w:hAnsi="Roboto" w:cs="Roboto"/>
          <w:sz w:val="21"/>
          <w:szCs w:val="21"/>
        </w:rPr>
      </w:pPr>
    </w:p>
    <w:p w14:paraId="04368868" w14:textId="3DDF565C" w:rsidR="00803492" w:rsidRPr="00803492" w:rsidRDefault="00803492" w:rsidP="00803492">
      <w:pPr>
        <w:rPr>
          <w:rFonts w:ascii="Roboto" w:eastAsia="Roboto" w:hAnsi="Roboto" w:cs="Roboto"/>
          <w:sz w:val="21"/>
          <w:szCs w:val="21"/>
        </w:rPr>
      </w:pPr>
      <w:r>
        <w:rPr>
          <w:rFonts w:ascii="Roboto" w:eastAsia="Roboto" w:hAnsi="Roboto" w:cs="Roboto"/>
          <w:b/>
          <w:bCs/>
          <w:sz w:val="21"/>
          <w:szCs w:val="21"/>
        </w:rPr>
        <w:t xml:space="preserve">RECONVENE: </w:t>
      </w:r>
      <w:r>
        <w:rPr>
          <w:rFonts w:ascii="Roboto" w:eastAsia="Roboto" w:hAnsi="Roboto" w:cs="Roboto"/>
          <w:sz w:val="21"/>
          <w:szCs w:val="21"/>
        </w:rPr>
        <w:t xml:space="preserve">Russ Petty made the motion to reconvene into regular session. Mark Meneses seconded. The motion carried unanimously. </w:t>
      </w:r>
    </w:p>
    <w:p w14:paraId="5AC2B55C" w14:textId="60CBDA58" w:rsidR="005D462D" w:rsidRPr="00803492" w:rsidRDefault="005D462D" w:rsidP="00186737">
      <w:pPr>
        <w:rPr>
          <w:rFonts w:ascii="Roboto" w:eastAsia="Roboto" w:hAnsi="Roboto" w:cs="Roboto"/>
          <w:b/>
          <w:bCs/>
          <w:color w:val="000000"/>
          <w:sz w:val="20"/>
          <w:szCs w:val="20"/>
        </w:rPr>
      </w:pPr>
    </w:p>
    <w:p w14:paraId="26C48B7B" w14:textId="77777777" w:rsidR="00186737" w:rsidRDefault="00186737" w:rsidP="00186737">
      <w:pPr>
        <w:rPr>
          <w:rFonts w:ascii="Roboto" w:eastAsia="Roboto" w:hAnsi="Roboto" w:cs="Roboto"/>
          <w:b/>
          <w:color w:val="000000"/>
          <w:sz w:val="20"/>
          <w:szCs w:val="20"/>
        </w:rPr>
      </w:pPr>
      <w:r>
        <w:rPr>
          <w:rFonts w:ascii="Roboto" w:eastAsia="Roboto" w:hAnsi="Roboto" w:cs="Roboto"/>
          <w:b/>
          <w:color w:val="000000"/>
          <w:sz w:val="20"/>
          <w:szCs w:val="20"/>
        </w:rPr>
        <w:t xml:space="preserve">EXECUTIVE DIRECTOR’S </w:t>
      </w:r>
      <w:r w:rsidRPr="00C218B8">
        <w:rPr>
          <w:rFonts w:ascii="Roboto" w:eastAsia="Roboto" w:hAnsi="Roboto" w:cs="Roboto"/>
          <w:b/>
          <w:color w:val="000000"/>
          <w:sz w:val="20"/>
          <w:szCs w:val="20"/>
        </w:rPr>
        <w:t>UPDATE:</w:t>
      </w:r>
      <w:r>
        <w:rPr>
          <w:rFonts w:ascii="Roboto" w:eastAsia="Roboto" w:hAnsi="Roboto" w:cs="Roboto"/>
          <w:b/>
          <w:color w:val="000000"/>
          <w:sz w:val="20"/>
          <w:szCs w:val="20"/>
        </w:rPr>
        <w:t xml:space="preserve"> </w:t>
      </w:r>
    </w:p>
    <w:p w14:paraId="2B1551E2" w14:textId="47F9880A" w:rsidR="00803492" w:rsidRPr="00FD1A3E" w:rsidRDefault="000D3F9D" w:rsidP="00186737">
      <w:pPr>
        <w:pStyle w:val="ListParagraph"/>
        <w:numPr>
          <w:ilvl w:val="0"/>
          <w:numId w:val="20"/>
        </w:numPr>
        <w:rPr>
          <w:rFonts w:ascii="Roboto" w:eastAsia="Roboto" w:hAnsi="Roboto" w:cs="Roboto"/>
          <w:b/>
          <w:color w:val="000000"/>
          <w:sz w:val="20"/>
          <w:szCs w:val="20"/>
        </w:rPr>
      </w:pPr>
      <w:r w:rsidRPr="00803492">
        <w:rPr>
          <w:rFonts w:ascii="Roboto" w:eastAsia="Roboto" w:hAnsi="Roboto" w:cs="Roboto"/>
          <w:bCs/>
          <w:color w:val="000000"/>
          <w:sz w:val="20"/>
          <w:szCs w:val="20"/>
        </w:rPr>
        <w:t xml:space="preserve">Newman Park Bridges: </w:t>
      </w:r>
      <w:r w:rsidR="00FD1A3E">
        <w:rPr>
          <w:rFonts w:ascii="Roboto" w:eastAsia="Roboto" w:hAnsi="Roboto" w:cs="Roboto"/>
          <w:bCs/>
          <w:color w:val="000000"/>
          <w:sz w:val="20"/>
          <w:szCs w:val="20"/>
        </w:rPr>
        <w:t xml:space="preserve">Miesha provided an update on where staff is in the bridges RFP process. </w:t>
      </w:r>
    </w:p>
    <w:p w14:paraId="040C7137" w14:textId="24A29BA8" w:rsidR="00FD1A3E" w:rsidRPr="00FD1A3E" w:rsidRDefault="00FD1A3E" w:rsidP="00186737">
      <w:pPr>
        <w:pStyle w:val="ListParagraph"/>
        <w:numPr>
          <w:ilvl w:val="0"/>
          <w:numId w:val="20"/>
        </w:numPr>
        <w:rPr>
          <w:rFonts w:ascii="Roboto" w:eastAsia="Roboto" w:hAnsi="Roboto" w:cs="Roboto"/>
          <w:b/>
          <w:color w:val="000000"/>
          <w:sz w:val="20"/>
          <w:szCs w:val="20"/>
        </w:rPr>
      </w:pPr>
      <w:r>
        <w:rPr>
          <w:rFonts w:ascii="Roboto" w:eastAsia="Roboto" w:hAnsi="Roboto" w:cs="Roboto"/>
          <w:bCs/>
          <w:color w:val="000000"/>
          <w:sz w:val="20"/>
          <w:szCs w:val="20"/>
        </w:rPr>
        <w:t xml:space="preserve">EMA Electromechanics FTE Report: Miesha provided an update on the annual FTE report for EMA Electromechanics. </w:t>
      </w:r>
    </w:p>
    <w:p w14:paraId="110308F0" w14:textId="25FBB83B" w:rsidR="00FD1A3E" w:rsidRPr="00803492" w:rsidRDefault="00FD1A3E" w:rsidP="00186737">
      <w:pPr>
        <w:pStyle w:val="ListParagraph"/>
        <w:numPr>
          <w:ilvl w:val="0"/>
          <w:numId w:val="20"/>
        </w:numPr>
        <w:rPr>
          <w:rFonts w:ascii="Roboto" w:eastAsia="Roboto" w:hAnsi="Roboto" w:cs="Roboto"/>
          <w:b/>
          <w:color w:val="000000"/>
          <w:sz w:val="20"/>
          <w:szCs w:val="20"/>
        </w:rPr>
      </w:pPr>
      <w:r>
        <w:rPr>
          <w:rFonts w:ascii="Roboto" w:eastAsia="Roboto" w:hAnsi="Roboto" w:cs="Roboto"/>
          <w:bCs/>
          <w:color w:val="000000"/>
          <w:sz w:val="20"/>
          <w:szCs w:val="20"/>
        </w:rPr>
        <w:t xml:space="preserve">Texas Department of Agriculture Downtown Revitalization Program: Miesha gave an update on the status of the RFP for administration of the grant. </w:t>
      </w:r>
    </w:p>
    <w:p w14:paraId="68927218" w14:textId="77777777" w:rsidR="00803492" w:rsidRPr="00803492" w:rsidRDefault="00803492" w:rsidP="00803492">
      <w:pPr>
        <w:pStyle w:val="ListParagraph"/>
        <w:ind w:left="1080"/>
        <w:rPr>
          <w:rFonts w:ascii="Roboto" w:eastAsia="Roboto" w:hAnsi="Roboto" w:cs="Roboto"/>
          <w:b/>
          <w:color w:val="000000"/>
          <w:sz w:val="20"/>
          <w:szCs w:val="20"/>
        </w:rPr>
      </w:pPr>
    </w:p>
    <w:p w14:paraId="6619F262" w14:textId="6BF31C52" w:rsidR="00186737" w:rsidRPr="00803492" w:rsidRDefault="00186737" w:rsidP="00803492">
      <w:pPr>
        <w:rPr>
          <w:rFonts w:ascii="Roboto" w:eastAsia="Roboto" w:hAnsi="Roboto" w:cs="Roboto"/>
          <w:b/>
          <w:color w:val="000000"/>
          <w:sz w:val="20"/>
          <w:szCs w:val="20"/>
        </w:rPr>
      </w:pPr>
      <w:r w:rsidRPr="00803492">
        <w:rPr>
          <w:rFonts w:ascii="Roboto" w:eastAsia="Roboto" w:hAnsi="Roboto" w:cs="Roboto"/>
          <w:b/>
          <w:color w:val="000000"/>
          <w:sz w:val="20"/>
          <w:szCs w:val="20"/>
        </w:rPr>
        <w:t>MARKETING &amp; BUSINESS DEVELOPMENT MANAGER’S UPDATE:</w:t>
      </w:r>
    </w:p>
    <w:p w14:paraId="0C749397" w14:textId="77777777" w:rsidR="00186737" w:rsidRPr="00C83953" w:rsidRDefault="00186737" w:rsidP="00186737">
      <w:pPr>
        <w:pStyle w:val="ListParagraph"/>
        <w:ind w:left="1080"/>
        <w:rPr>
          <w:rFonts w:ascii="Roboto" w:eastAsia="Roboto" w:hAnsi="Roboto" w:cs="Roboto"/>
          <w:b/>
          <w:color w:val="000000"/>
          <w:sz w:val="2"/>
          <w:szCs w:val="2"/>
        </w:rPr>
      </w:pPr>
    </w:p>
    <w:p w14:paraId="777305BA" w14:textId="23B49C40" w:rsidR="004A3246" w:rsidRPr="00FD1A3E" w:rsidRDefault="000D3F9D" w:rsidP="004A3246">
      <w:pPr>
        <w:pStyle w:val="ListParagraph"/>
        <w:numPr>
          <w:ilvl w:val="0"/>
          <w:numId w:val="19"/>
        </w:numPr>
        <w:rPr>
          <w:rFonts w:ascii="Roboto" w:eastAsia="Roboto" w:hAnsi="Roboto" w:cs="Roboto"/>
          <w:sz w:val="10"/>
          <w:szCs w:val="10"/>
        </w:rPr>
      </w:pPr>
      <w:r w:rsidRPr="00FD1A3E">
        <w:rPr>
          <w:rFonts w:ascii="Roboto" w:eastAsia="Roboto" w:hAnsi="Roboto" w:cs="Roboto"/>
          <w:sz w:val="20"/>
          <w:szCs w:val="20"/>
        </w:rPr>
        <w:t xml:space="preserve">ICSC Conference: Ethan updated the board about the ICSC Conference </w:t>
      </w:r>
      <w:r w:rsidR="00FD1A3E">
        <w:rPr>
          <w:rFonts w:ascii="Roboto" w:eastAsia="Roboto" w:hAnsi="Roboto" w:cs="Roboto"/>
          <w:sz w:val="20"/>
          <w:szCs w:val="20"/>
        </w:rPr>
        <w:t>staff attended and the connections made.</w:t>
      </w:r>
    </w:p>
    <w:p w14:paraId="2CCD8C52" w14:textId="77777777" w:rsidR="00FD1A3E" w:rsidRPr="00FD1A3E" w:rsidRDefault="00FD1A3E" w:rsidP="00FD1A3E">
      <w:pPr>
        <w:pStyle w:val="ListParagraph"/>
        <w:ind w:left="1080"/>
        <w:rPr>
          <w:rFonts w:ascii="Roboto" w:eastAsia="Roboto" w:hAnsi="Roboto" w:cs="Roboto"/>
          <w:sz w:val="10"/>
          <w:szCs w:val="10"/>
        </w:rPr>
      </w:pPr>
    </w:p>
    <w:p w14:paraId="00000032" w14:textId="53ACB550" w:rsidR="009551A4" w:rsidRPr="00BB3F2B" w:rsidRDefault="00000000">
      <w:pPr>
        <w:rPr>
          <w:rFonts w:ascii="Roboto" w:eastAsia="Roboto" w:hAnsi="Roboto" w:cs="Roboto"/>
          <w:sz w:val="20"/>
          <w:szCs w:val="20"/>
        </w:rPr>
      </w:pPr>
      <w:r w:rsidRPr="00BB3F2B">
        <w:rPr>
          <w:rFonts w:ascii="Roboto" w:eastAsia="Roboto" w:hAnsi="Roboto" w:cs="Roboto"/>
          <w:color w:val="000000"/>
          <w:sz w:val="20"/>
          <w:szCs w:val="20"/>
        </w:rPr>
        <w:t xml:space="preserve">There being no further business, </w:t>
      </w:r>
      <w:r w:rsidR="00FD1A3E">
        <w:rPr>
          <w:rFonts w:ascii="Roboto" w:eastAsia="Roboto" w:hAnsi="Roboto" w:cs="Roboto"/>
          <w:color w:val="000000"/>
          <w:sz w:val="20"/>
          <w:szCs w:val="20"/>
        </w:rPr>
        <w:t>Mark Meneses</w:t>
      </w:r>
      <w:r w:rsidRPr="00BB3F2B">
        <w:rPr>
          <w:rFonts w:ascii="Roboto" w:eastAsia="Roboto" w:hAnsi="Roboto" w:cs="Roboto"/>
          <w:color w:val="000000"/>
          <w:sz w:val="20"/>
          <w:szCs w:val="20"/>
        </w:rPr>
        <w:t xml:space="preserve"> made the motion to adjourn. The motion carried unanimously. </w:t>
      </w:r>
    </w:p>
    <w:sectPr w:rsidR="009551A4" w:rsidRPr="00BB3F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3C93F" w14:textId="77777777" w:rsidR="003F5ECE" w:rsidRDefault="003F5ECE">
      <w:r>
        <w:separator/>
      </w:r>
    </w:p>
  </w:endnote>
  <w:endnote w:type="continuationSeparator" w:id="0">
    <w:p w14:paraId="64366D7F" w14:textId="77777777" w:rsidR="003F5ECE" w:rsidRDefault="003F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6" w14:textId="77777777" w:rsidR="009551A4" w:rsidRDefault="009551A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9551A4" w:rsidRDefault="009551A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7" w14:textId="77777777" w:rsidR="009551A4" w:rsidRDefault="009551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73FD" w14:textId="77777777" w:rsidR="003F5ECE" w:rsidRDefault="003F5ECE">
      <w:r>
        <w:separator/>
      </w:r>
    </w:p>
  </w:footnote>
  <w:footnote w:type="continuationSeparator" w:id="0">
    <w:p w14:paraId="210A7D29" w14:textId="77777777" w:rsidR="003F5ECE" w:rsidRDefault="003F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4" w14:textId="4B4AA1B5" w:rsidR="009551A4" w:rsidRDefault="003F5ECE">
    <w:pPr>
      <w:pBdr>
        <w:top w:val="nil"/>
        <w:left w:val="nil"/>
        <w:bottom w:val="nil"/>
        <w:right w:val="nil"/>
        <w:between w:val="nil"/>
      </w:pBdr>
      <w:tabs>
        <w:tab w:val="center" w:pos="4680"/>
        <w:tab w:val="right" w:pos="9360"/>
      </w:tabs>
      <w:rPr>
        <w:color w:val="000000"/>
      </w:rPr>
    </w:pPr>
    <w:r>
      <w:rPr>
        <w:color w:val="000000"/>
      </w:rPr>
      <w:pict w14:anchorId="6A5D3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637.5pt;height:825pt;z-index:-251658752;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3" w14:textId="092A8489" w:rsidR="009551A4" w:rsidRDefault="003F5ECE">
    <w:pPr>
      <w:pBdr>
        <w:top w:val="nil"/>
        <w:left w:val="nil"/>
        <w:bottom w:val="nil"/>
        <w:right w:val="nil"/>
        <w:between w:val="nil"/>
      </w:pBdr>
      <w:tabs>
        <w:tab w:val="center" w:pos="4680"/>
        <w:tab w:val="right" w:pos="9360"/>
      </w:tabs>
      <w:rPr>
        <w:color w:val="000000"/>
      </w:rPr>
    </w:pPr>
    <w:r>
      <w:rPr>
        <w:color w:val="000000"/>
      </w:rPr>
      <w:pict w14:anchorId="53B62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0;width:637.5pt;height:825pt;z-index:-251657728;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2A1D90D9" w:rsidR="009551A4" w:rsidRDefault="009551A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218B"/>
    <w:multiLevelType w:val="hybridMultilevel"/>
    <w:tmpl w:val="27C07C5C"/>
    <w:lvl w:ilvl="0" w:tplc="FC5877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CBA775D"/>
    <w:multiLevelType w:val="hybridMultilevel"/>
    <w:tmpl w:val="187C9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16136"/>
    <w:multiLevelType w:val="hybridMultilevel"/>
    <w:tmpl w:val="49B40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155ADE"/>
    <w:multiLevelType w:val="multilevel"/>
    <w:tmpl w:val="91D2CC48"/>
    <w:lvl w:ilvl="0">
      <w:start w:val="1"/>
      <w:numFmt w:val="decimal"/>
      <w:lvlText w:val="%1.)"/>
      <w:lvlJc w:val="left"/>
      <w:pPr>
        <w:ind w:left="945" w:hanging="495"/>
      </w:pPr>
      <w:rPr>
        <w:b w:val="0"/>
        <w:sz w:val="22"/>
        <w:szCs w:val="22"/>
      </w:rPr>
    </w:lvl>
    <w:lvl w:ilvl="1">
      <w:start w:val="1"/>
      <w:numFmt w:val="lowerLetter"/>
      <w:lvlText w:val="%2)"/>
      <w:lvlJc w:val="left"/>
      <w:pPr>
        <w:ind w:left="1665" w:hanging="585"/>
      </w:pPr>
      <w:rPr>
        <w:b w:val="0"/>
      </w:rPr>
    </w:lvl>
    <w:lvl w:ilvl="2">
      <w:start w:val="1"/>
      <w:numFmt w:val="bullet"/>
      <w:lvlText w:val="−"/>
      <w:lvlJc w:val="left"/>
      <w:pPr>
        <w:ind w:left="198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4077A7"/>
    <w:multiLevelType w:val="hybridMultilevel"/>
    <w:tmpl w:val="5E70486E"/>
    <w:lvl w:ilvl="0" w:tplc="C604146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26065D75"/>
    <w:multiLevelType w:val="hybridMultilevel"/>
    <w:tmpl w:val="7BACE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A7D7F"/>
    <w:multiLevelType w:val="hybridMultilevel"/>
    <w:tmpl w:val="FD66D418"/>
    <w:lvl w:ilvl="0" w:tplc="3DB230C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A932EA"/>
    <w:multiLevelType w:val="hybridMultilevel"/>
    <w:tmpl w:val="315043C2"/>
    <w:lvl w:ilvl="0" w:tplc="76AAED4C">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6E2B63"/>
    <w:multiLevelType w:val="hybridMultilevel"/>
    <w:tmpl w:val="07F0EB7A"/>
    <w:lvl w:ilvl="0" w:tplc="3C2CD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765012"/>
    <w:multiLevelType w:val="hybridMultilevel"/>
    <w:tmpl w:val="0854D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663FB"/>
    <w:multiLevelType w:val="multilevel"/>
    <w:tmpl w:val="B73ADE10"/>
    <w:lvl w:ilvl="0">
      <w:start w:val="1"/>
      <w:numFmt w:val="decimal"/>
      <w:lvlText w:val="%1.)"/>
      <w:lvlJc w:val="left"/>
      <w:pPr>
        <w:ind w:left="945" w:hanging="495"/>
      </w:pPr>
      <w:rPr>
        <w:b w:val="0"/>
        <w:sz w:val="22"/>
        <w:szCs w:val="22"/>
      </w:rPr>
    </w:lvl>
    <w:lvl w:ilvl="1">
      <w:start w:val="1"/>
      <w:numFmt w:val="lowerLetter"/>
      <w:lvlText w:val="%2)"/>
      <w:lvlJc w:val="left"/>
      <w:pPr>
        <w:ind w:left="1665" w:hanging="585"/>
      </w:pPr>
      <w:rPr>
        <w:b w:val="0"/>
      </w:rPr>
    </w:lvl>
    <w:lvl w:ilvl="2">
      <w:start w:val="1"/>
      <w:numFmt w:val="bullet"/>
      <w:lvlText w:val="−"/>
      <w:lvlJc w:val="left"/>
      <w:pPr>
        <w:ind w:left="198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736883"/>
    <w:multiLevelType w:val="multilevel"/>
    <w:tmpl w:val="4880E0D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8187E73"/>
    <w:multiLevelType w:val="hybridMultilevel"/>
    <w:tmpl w:val="08B8F4D4"/>
    <w:lvl w:ilvl="0" w:tplc="4F06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9B21DA"/>
    <w:multiLevelType w:val="multilevel"/>
    <w:tmpl w:val="D23603F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FCA2F2E"/>
    <w:multiLevelType w:val="hybridMultilevel"/>
    <w:tmpl w:val="FE02460A"/>
    <w:lvl w:ilvl="0" w:tplc="04090017">
      <w:start w:val="1"/>
      <w:numFmt w:val="lowerLetter"/>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90B49"/>
    <w:multiLevelType w:val="hybridMultilevel"/>
    <w:tmpl w:val="78C821FA"/>
    <w:lvl w:ilvl="0" w:tplc="9AB21B60">
      <w:start w:val="1"/>
      <w:numFmt w:val="lowerLetter"/>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5523A8"/>
    <w:multiLevelType w:val="hybridMultilevel"/>
    <w:tmpl w:val="A192E352"/>
    <w:lvl w:ilvl="0" w:tplc="822E9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115F8C"/>
    <w:multiLevelType w:val="multilevel"/>
    <w:tmpl w:val="81D8A8B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55A6FBB"/>
    <w:multiLevelType w:val="multilevel"/>
    <w:tmpl w:val="588C476C"/>
    <w:lvl w:ilvl="0">
      <w:start w:val="1"/>
      <w:numFmt w:val="decimal"/>
      <w:lvlText w:val="%1.)"/>
      <w:lvlJc w:val="left"/>
      <w:pPr>
        <w:ind w:left="945" w:hanging="495"/>
      </w:pPr>
      <w:rPr>
        <w:b w:val="0"/>
        <w:sz w:val="22"/>
        <w:szCs w:val="22"/>
      </w:rPr>
    </w:lvl>
    <w:lvl w:ilvl="1">
      <w:start w:val="1"/>
      <w:numFmt w:val="lowerLetter"/>
      <w:lvlText w:val="%2)"/>
      <w:lvlJc w:val="left"/>
      <w:pPr>
        <w:ind w:left="1665" w:hanging="585"/>
      </w:pPr>
      <w:rPr>
        <w:b w:val="0"/>
      </w:rPr>
    </w:lvl>
    <w:lvl w:ilvl="2">
      <w:start w:val="1"/>
      <w:numFmt w:val="bullet"/>
      <w:lvlText w:val="−"/>
      <w:lvlJc w:val="left"/>
      <w:pPr>
        <w:ind w:left="198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6A1A21"/>
    <w:multiLevelType w:val="hybridMultilevel"/>
    <w:tmpl w:val="8DB84DC8"/>
    <w:lvl w:ilvl="0" w:tplc="3F4A67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F054F4"/>
    <w:multiLevelType w:val="hybridMultilevel"/>
    <w:tmpl w:val="D3200CE8"/>
    <w:lvl w:ilvl="0" w:tplc="DB96B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8693519">
    <w:abstractNumId w:val="11"/>
  </w:num>
  <w:num w:numId="2" w16cid:durableId="773325376">
    <w:abstractNumId w:val="17"/>
  </w:num>
  <w:num w:numId="3" w16cid:durableId="93332859">
    <w:abstractNumId w:val="12"/>
  </w:num>
  <w:num w:numId="4" w16cid:durableId="1699547837">
    <w:abstractNumId w:val="6"/>
  </w:num>
  <w:num w:numId="5" w16cid:durableId="1267612802">
    <w:abstractNumId w:val="0"/>
  </w:num>
  <w:num w:numId="6" w16cid:durableId="1948150134">
    <w:abstractNumId w:val="13"/>
  </w:num>
  <w:num w:numId="7" w16cid:durableId="287669410">
    <w:abstractNumId w:val="2"/>
  </w:num>
  <w:num w:numId="8" w16cid:durableId="2027126282">
    <w:abstractNumId w:val="8"/>
  </w:num>
  <w:num w:numId="9" w16cid:durableId="523440414">
    <w:abstractNumId w:val="15"/>
  </w:num>
  <w:num w:numId="10" w16cid:durableId="958219653">
    <w:abstractNumId w:val="16"/>
  </w:num>
  <w:num w:numId="11" w16cid:durableId="1396009736">
    <w:abstractNumId w:val="4"/>
  </w:num>
  <w:num w:numId="12" w16cid:durableId="1779131647">
    <w:abstractNumId w:val="3"/>
  </w:num>
  <w:num w:numId="13" w16cid:durableId="1659189536">
    <w:abstractNumId w:val="5"/>
  </w:num>
  <w:num w:numId="14" w16cid:durableId="1589003004">
    <w:abstractNumId w:val="1"/>
  </w:num>
  <w:num w:numId="15" w16cid:durableId="1585451618">
    <w:abstractNumId w:val="14"/>
  </w:num>
  <w:num w:numId="16" w16cid:durableId="1826121282">
    <w:abstractNumId w:val="18"/>
  </w:num>
  <w:num w:numId="17" w16cid:durableId="564533935">
    <w:abstractNumId w:val="20"/>
  </w:num>
  <w:num w:numId="18" w16cid:durableId="1906798228">
    <w:abstractNumId w:val="9"/>
  </w:num>
  <w:num w:numId="19" w16cid:durableId="1560239735">
    <w:abstractNumId w:val="7"/>
  </w:num>
  <w:num w:numId="20" w16cid:durableId="624502169">
    <w:abstractNumId w:val="19"/>
  </w:num>
  <w:num w:numId="21" w16cid:durableId="1832678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A4"/>
    <w:rsid w:val="00014224"/>
    <w:rsid w:val="00026D9D"/>
    <w:rsid w:val="000368B2"/>
    <w:rsid w:val="00044CC7"/>
    <w:rsid w:val="0005342B"/>
    <w:rsid w:val="00063215"/>
    <w:rsid w:val="00063B40"/>
    <w:rsid w:val="0006638F"/>
    <w:rsid w:val="00074E91"/>
    <w:rsid w:val="00087BB5"/>
    <w:rsid w:val="000B368D"/>
    <w:rsid w:val="000B6D54"/>
    <w:rsid w:val="000B6F02"/>
    <w:rsid w:val="000D3F9D"/>
    <w:rsid w:val="000E4F20"/>
    <w:rsid w:val="000F2CD8"/>
    <w:rsid w:val="00112230"/>
    <w:rsid w:val="00186737"/>
    <w:rsid w:val="001B3717"/>
    <w:rsid w:val="001C03FC"/>
    <w:rsid w:val="001D2E8C"/>
    <w:rsid w:val="001D6D4B"/>
    <w:rsid w:val="001E080B"/>
    <w:rsid w:val="00202CBF"/>
    <w:rsid w:val="00223164"/>
    <w:rsid w:val="00244CE2"/>
    <w:rsid w:val="00257287"/>
    <w:rsid w:val="0026456E"/>
    <w:rsid w:val="00265BF0"/>
    <w:rsid w:val="00270BEC"/>
    <w:rsid w:val="002958D8"/>
    <w:rsid w:val="002B7874"/>
    <w:rsid w:val="002C0129"/>
    <w:rsid w:val="002E4A8C"/>
    <w:rsid w:val="002E5AF0"/>
    <w:rsid w:val="003072D3"/>
    <w:rsid w:val="00327328"/>
    <w:rsid w:val="003413C4"/>
    <w:rsid w:val="003454D7"/>
    <w:rsid w:val="0034728F"/>
    <w:rsid w:val="003572F6"/>
    <w:rsid w:val="00372B4E"/>
    <w:rsid w:val="003A5842"/>
    <w:rsid w:val="003B0CCF"/>
    <w:rsid w:val="003C3DD3"/>
    <w:rsid w:val="003D0014"/>
    <w:rsid w:val="003D7301"/>
    <w:rsid w:val="003F5216"/>
    <w:rsid w:val="003F5ECE"/>
    <w:rsid w:val="0040795A"/>
    <w:rsid w:val="00410AFC"/>
    <w:rsid w:val="00437B2A"/>
    <w:rsid w:val="004458C7"/>
    <w:rsid w:val="00470E6A"/>
    <w:rsid w:val="00470F33"/>
    <w:rsid w:val="004746F4"/>
    <w:rsid w:val="004754E1"/>
    <w:rsid w:val="004818D5"/>
    <w:rsid w:val="00486789"/>
    <w:rsid w:val="004940EB"/>
    <w:rsid w:val="004A3246"/>
    <w:rsid w:val="004C5F51"/>
    <w:rsid w:val="004C657E"/>
    <w:rsid w:val="004E6C96"/>
    <w:rsid w:val="004F0A03"/>
    <w:rsid w:val="004F0B25"/>
    <w:rsid w:val="00515106"/>
    <w:rsid w:val="00523069"/>
    <w:rsid w:val="005231BB"/>
    <w:rsid w:val="005256EC"/>
    <w:rsid w:val="005264FF"/>
    <w:rsid w:val="005332E0"/>
    <w:rsid w:val="00583404"/>
    <w:rsid w:val="005A3C0C"/>
    <w:rsid w:val="005B3B52"/>
    <w:rsid w:val="005C506E"/>
    <w:rsid w:val="005D2D31"/>
    <w:rsid w:val="005D462D"/>
    <w:rsid w:val="005D5537"/>
    <w:rsid w:val="005D670F"/>
    <w:rsid w:val="00680132"/>
    <w:rsid w:val="0068449E"/>
    <w:rsid w:val="006A43CA"/>
    <w:rsid w:val="006C148D"/>
    <w:rsid w:val="006C6776"/>
    <w:rsid w:val="006E4447"/>
    <w:rsid w:val="0070028A"/>
    <w:rsid w:val="007013DE"/>
    <w:rsid w:val="00721F3B"/>
    <w:rsid w:val="00737CB9"/>
    <w:rsid w:val="00767E04"/>
    <w:rsid w:val="00773595"/>
    <w:rsid w:val="00786213"/>
    <w:rsid w:val="007950B2"/>
    <w:rsid w:val="007C7284"/>
    <w:rsid w:val="00803492"/>
    <w:rsid w:val="008225FF"/>
    <w:rsid w:val="00822E45"/>
    <w:rsid w:val="0083240B"/>
    <w:rsid w:val="00867D77"/>
    <w:rsid w:val="00880BBF"/>
    <w:rsid w:val="00885D69"/>
    <w:rsid w:val="00892293"/>
    <w:rsid w:val="00893981"/>
    <w:rsid w:val="008A132E"/>
    <w:rsid w:val="008B26C9"/>
    <w:rsid w:val="0091287B"/>
    <w:rsid w:val="00924C1C"/>
    <w:rsid w:val="00934E09"/>
    <w:rsid w:val="0094206D"/>
    <w:rsid w:val="0094507A"/>
    <w:rsid w:val="009551A4"/>
    <w:rsid w:val="00955D55"/>
    <w:rsid w:val="0095602B"/>
    <w:rsid w:val="00980C94"/>
    <w:rsid w:val="0098219B"/>
    <w:rsid w:val="009A704A"/>
    <w:rsid w:val="009F5F64"/>
    <w:rsid w:val="00A02618"/>
    <w:rsid w:val="00A11FEC"/>
    <w:rsid w:val="00A21E77"/>
    <w:rsid w:val="00A36EEF"/>
    <w:rsid w:val="00A46943"/>
    <w:rsid w:val="00A5055C"/>
    <w:rsid w:val="00A52880"/>
    <w:rsid w:val="00A52D22"/>
    <w:rsid w:val="00A771C7"/>
    <w:rsid w:val="00A83A39"/>
    <w:rsid w:val="00A958BB"/>
    <w:rsid w:val="00A97EE5"/>
    <w:rsid w:val="00AA0B5E"/>
    <w:rsid w:val="00AA6C54"/>
    <w:rsid w:val="00AC5EAA"/>
    <w:rsid w:val="00AC648C"/>
    <w:rsid w:val="00B02975"/>
    <w:rsid w:val="00B177DF"/>
    <w:rsid w:val="00B2399F"/>
    <w:rsid w:val="00B30D75"/>
    <w:rsid w:val="00B4620A"/>
    <w:rsid w:val="00B576B4"/>
    <w:rsid w:val="00B7408C"/>
    <w:rsid w:val="00B758E2"/>
    <w:rsid w:val="00B81683"/>
    <w:rsid w:val="00B87F11"/>
    <w:rsid w:val="00B9410B"/>
    <w:rsid w:val="00BB3F2B"/>
    <w:rsid w:val="00BC121C"/>
    <w:rsid w:val="00BD184E"/>
    <w:rsid w:val="00BD45B0"/>
    <w:rsid w:val="00BD6FCC"/>
    <w:rsid w:val="00BF53A7"/>
    <w:rsid w:val="00C218B8"/>
    <w:rsid w:val="00C36B4F"/>
    <w:rsid w:val="00C42471"/>
    <w:rsid w:val="00C4343F"/>
    <w:rsid w:val="00C462D1"/>
    <w:rsid w:val="00C471CF"/>
    <w:rsid w:val="00C524B9"/>
    <w:rsid w:val="00C636F3"/>
    <w:rsid w:val="00C816FC"/>
    <w:rsid w:val="00C83953"/>
    <w:rsid w:val="00CA1075"/>
    <w:rsid w:val="00CE1091"/>
    <w:rsid w:val="00CF6AE4"/>
    <w:rsid w:val="00CF72ED"/>
    <w:rsid w:val="00D03438"/>
    <w:rsid w:val="00D15AED"/>
    <w:rsid w:val="00D16AB5"/>
    <w:rsid w:val="00D177EB"/>
    <w:rsid w:val="00D24857"/>
    <w:rsid w:val="00D355C1"/>
    <w:rsid w:val="00D53B8B"/>
    <w:rsid w:val="00DA014F"/>
    <w:rsid w:val="00DE25FD"/>
    <w:rsid w:val="00E0065D"/>
    <w:rsid w:val="00E07657"/>
    <w:rsid w:val="00E20CB2"/>
    <w:rsid w:val="00E31891"/>
    <w:rsid w:val="00E91E5C"/>
    <w:rsid w:val="00E91FD2"/>
    <w:rsid w:val="00E955F5"/>
    <w:rsid w:val="00EA2D58"/>
    <w:rsid w:val="00EB3A2F"/>
    <w:rsid w:val="00EF5098"/>
    <w:rsid w:val="00F352E8"/>
    <w:rsid w:val="00F719D2"/>
    <w:rsid w:val="00F848D6"/>
    <w:rsid w:val="00F97E2E"/>
    <w:rsid w:val="00FB5E99"/>
    <w:rsid w:val="00FB6BB6"/>
    <w:rsid w:val="00FD1A3E"/>
    <w:rsid w:val="00FF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BE36"/>
  <w15:docId w15:val="{E26659B6-92C0-C844-9759-334705F9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523"/>
    <w:pPr>
      <w:tabs>
        <w:tab w:val="center" w:pos="4680"/>
        <w:tab w:val="right" w:pos="9360"/>
      </w:tabs>
    </w:pPr>
  </w:style>
  <w:style w:type="character" w:customStyle="1" w:styleId="HeaderChar">
    <w:name w:val="Header Char"/>
    <w:basedOn w:val="DefaultParagraphFont"/>
    <w:link w:val="Header"/>
    <w:uiPriority w:val="99"/>
    <w:rsid w:val="007B1523"/>
  </w:style>
  <w:style w:type="paragraph" w:styleId="Footer">
    <w:name w:val="footer"/>
    <w:basedOn w:val="Normal"/>
    <w:link w:val="FooterChar"/>
    <w:uiPriority w:val="99"/>
    <w:unhideWhenUsed/>
    <w:rsid w:val="007B1523"/>
    <w:pPr>
      <w:tabs>
        <w:tab w:val="center" w:pos="4680"/>
        <w:tab w:val="right" w:pos="9360"/>
      </w:tabs>
    </w:pPr>
  </w:style>
  <w:style w:type="character" w:customStyle="1" w:styleId="FooterChar">
    <w:name w:val="Footer Char"/>
    <w:basedOn w:val="DefaultParagraphFont"/>
    <w:link w:val="Footer"/>
    <w:uiPriority w:val="99"/>
    <w:rsid w:val="007B1523"/>
  </w:style>
  <w:style w:type="paragraph" w:styleId="NormalWeb">
    <w:name w:val="Normal (Web)"/>
    <w:basedOn w:val="Normal"/>
    <w:uiPriority w:val="99"/>
    <w:semiHidden/>
    <w:unhideWhenUsed/>
    <w:rsid w:val="00B0245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0245B"/>
  </w:style>
  <w:style w:type="paragraph" w:styleId="ListParagraph">
    <w:name w:val="List Paragraph"/>
    <w:basedOn w:val="Normal"/>
    <w:uiPriority w:val="34"/>
    <w:qFormat/>
    <w:rsid w:val="00BA39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gi13Ei7ujt9sbG/RhD3u9hOPQ==">CgMxLjA4AHIhMTBhdUhVbzhoX2pPY1UtN2o5SFI5ZXdxMDhuZndscklY</go:docsCustomData>
</go:gDocsCustomXmlDataStorage>
</file>

<file path=customXml/itemProps1.xml><?xml version="1.0" encoding="utf-8"?>
<ds:datastoreItem xmlns:ds="http://schemas.openxmlformats.org/officeDocument/2006/customXml" ds:itemID="{C054AA56-59A2-254D-BC29-5AC7734192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Weaver</dc:creator>
  <cp:lastModifiedBy>Sweetwater EDC</cp:lastModifiedBy>
  <cp:revision>12</cp:revision>
  <cp:lastPrinted>2024-11-01T19:51:00Z</cp:lastPrinted>
  <dcterms:created xsi:type="dcterms:W3CDTF">2024-11-15T15:50:00Z</dcterms:created>
  <dcterms:modified xsi:type="dcterms:W3CDTF">2025-02-19T19:57:00Z</dcterms:modified>
</cp:coreProperties>
</file>